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EE0966" w:rsidRDefault="00EE0966" w:rsidP="00EE0966">
      <w:pPr>
        <w:pStyle w:val="c6"/>
        <w:spacing w:before="0" w:beforeAutospacing="0" w:after="0" w:afterAutospacing="0"/>
        <w:rPr>
          <w:rStyle w:val="c11"/>
          <w:rFonts w:ascii="SassoonPrimaryInfant" w:hAnsi="SassoonPrimaryInfant" w:cs="Arial"/>
          <w:b/>
          <w:bCs/>
          <w:color w:val="000000"/>
          <w:u w:val="single"/>
        </w:rPr>
      </w:pPr>
    </w:p>
    <w:p w:rsidR="00EE0966" w:rsidRPr="00EE0966" w:rsidRDefault="00EE0966" w:rsidP="00EE0966">
      <w:pPr>
        <w:pStyle w:val="c6"/>
        <w:spacing w:before="0" w:beforeAutospacing="0" w:after="0" w:afterAutospacing="0"/>
        <w:rPr>
          <w:rFonts w:ascii="SassoonPrimaryInfant" w:hAnsi="SassoonPrimaryInfant"/>
          <w:color w:val="000000"/>
          <w:u w:val="single"/>
        </w:rPr>
      </w:pPr>
      <w:r w:rsidRPr="00EE0966">
        <w:rPr>
          <w:rStyle w:val="c11"/>
          <w:rFonts w:ascii="SassoonPrimaryInfant" w:hAnsi="SassoonPrimaryInfant" w:cs="Arial"/>
          <w:b/>
          <w:bCs/>
          <w:color w:val="000000"/>
          <w:u w:val="single"/>
        </w:rPr>
        <w:t>Philosophy</w:t>
      </w:r>
    </w:p>
    <w:p w:rsidR="00EE0966" w:rsidRPr="00EE0966" w:rsidRDefault="00EE0966" w:rsidP="00EE0966">
      <w:pPr>
        <w:pStyle w:val="c6"/>
        <w:spacing w:before="0" w:beforeAutospacing="0" w:after="0" w:afterAutospacing="0"/>
        <w:rPr>
          <w:rFonts w:ascii="SassoonPrimaryInfant" w:hAnsi="SassoonPrimaryInfant"/>
          <w:color w:val="000000"/>
        </w:rPr>
      </w:pPr>
      <w:r w:rsidRPr="00EE0966">
        <w:rPr>
          <w:rStyle w:val="c0"/>
          <w:rFonts w:ascii="SassoonPrimaryInfant" w:hAnsi="SassoonPrimaryInfant" w:cs="Arial"/>
          <w:color w:val="000000"/>
        </w:rPr>
        <w:t xml:space="preserve">Through Curriculum for Excellence (CFE), How Good is Our Early Learning &amp; Childcare (HGOELCC), Realising the Ambition (RTA) and embedding the principles of Getting It Right </w:t>
      </w:r>
      <w:proofErr w:type="gramStart"/>
      <w:r w:rsidRPr="00EE0966">
        <w:rPr>
          <w:rStyle w:val="c0"/>
          <w:rFonts w:ascii="SassoonPrimaryInfant" w:hAnsi="SassoonPrimaryInfant" w:cs="Arial"/>
          <w:color w:val="000000"/>
        </w:rPr>
        <w:t>For</w:t>
      </w:r>
      <w:proofErr w:type="gramEnd"/>
      <w:r w:rsidRPr="00EE0966">
        <w:rPr>
          <w:rStyle w:val="c0"/>
          <w:rFonts w:ascii="SassoonPrimaryInfant" w:hAnsi="SassoonPrimaryInfant" w:cs="Arial"/>
          <w:color w:val="000000"/>
        </w:rPr>
        <w:t xml:space="preserve"> Every Child (GIRFEC), all staff will promote and support effective play and learning through child consultation, child centred planning, observation, assessment and self-evaluation.</w:t>
      </w:r>
    </w:p>
    <w:p w:rsidR="00B90E83" w:rsidRDefault="00B90E83" w:rsidP="00B90E83">
      <w:pPr>
        <w:rPr>
          <w:rFonts w:ascii="SassoonPrimaryInfant" w:hAnsi="SassoonPrimaryInfant"/>
        </w:rPr>
      </w:pPr>
    </w:p>
    <w:p w:rsidR="00EE0966" w:rsidRPr="00EE0966" w:rsidRDefault="00EE0966" w:rsidP="00EE0966">
      <w:pPr>
        <w:spacing w:after="0" w:line="240" w:lineRule="auto"/>
        <w:rPr>
          <w:rFonts w:ascii="SassoonPrimaryInfant" w:hAnsi="SassoonPrimaryInfant" w:cs="Times New Roman"/>
          <w:color w:val="000000"/>
          <w:sz w:val="24"/>
          <w:szCs w:val="24"/>
          <w:u w:val="single"/>
        </w:rPr>
      </w:pPr>
      <w:r w:rsidRPr="00EE0966">
        <w:rPr>
          <w:rFonts w:ascii="SassoonPrimaryInfant" w:hAnsi="SassoonPrimaryInfant" w:cs="Arial"/>
          <w:b/>
          <w:bCs/>
          <w:color w:val="000000"/>
          <w:sz w:val="24"/>
          <w:szCs w:val="24"/>
          <w:u w:val="single"/>
        </w:rPr>
        <w:t>Principle</w:t>
      </w:r>
    </w:p>
    <w:p w:rsidR="00EE0966" w:rsidRPr="00EE0966" w:rsidRDefault="00EE0966" w:rsidP="00EE0966">
      <w:pPr>
        <w:numPr>
          <w:ilvl w:val="0"/>
          <w:numId w:val="10"/>
        </w:numPr>
        <w:spacing w:after="0"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 xml:space="preserve">Through the implementation of a range of consultation techniques, this will stimulate and encourage individual children to explore, investigate, create and develop their own ideas, experiences and interests. Staff will consult Curriculum for Excellence (Early Level), How Good is Our Early Learning &amp; Childcare, </w:t>
      </w:r>
      <w:r>
        <w:rPr>
          <w:rFonts w:ascii="SassoonPrimaryInfant" w:eastAsia="Times New Roman" w:hAnsi="SassoonPrimaryInfant" w:cs="Arial"/>
          <w:color w:val="000000"/>
          <w:sz w:val="24"/>
          <w:szCs w:val="24"/>
          <w:lang w:eastAsia="en-GB"/>
        </w:rPr>
        <w:t>Realis</w:t>
      </w:r>
      <w:r w:rsidRPr="00EE0966">
        <w:rPr>
          <w:rFonts w:ascii="SassoonPrimaryInfant" w:eastAsia="Times New Roman" w:hAnsi="SassoonPrimaryInfant" w:cs="Arial"/>
          <w:color w:val="000000"/>
          <w:sz w:val="24"/>
          <w:szCs w:val="24"/>
          <w:lang w:eastAsia="en-GB"/>
        </w:rPr>
        <w:t>ing the Ambition and GIRFEC and use these as working documents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All children have the right to access a daily outdoor curriculum following current documentation e.g. Out to Play, Space to Grow, My World Outdoors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Children will have the right to be respected, build relationships, take responsibility, and staff who will be responsive to their individual needs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All children rights will respected in accordance with the UN Conventions on The Rights of The Child</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Children will be part of an integrated service with appropriate partner agencies to meet family’s individual needs in line with GIRFEC</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Every child will have the opportunity to become a Successful Learner, Confident Individual, Responsible Citizen and Effective Contributor. Our curriculum approach will be flexible and can be adapted to children’s individual needs through observation, assessment and recording</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Staff will provide a quality age and stage appropriate play and learning environment on a full and/or part time basis to meet the needs of all children and their families</w:t>
      </w:r>
    </w:p>
    <w:p w:rsidR="00EE0966" w:rsidRPr="00EE0966" w:rsidRDefault="00EE0966" w:rsidP="00EE0966">
      <w:pPr>
        <w:spacing w:after="0" w:line="240" w:lineRule="auto"/>
        <w:ind w:left="360"/>
        <w:rPr>
          <w:rFonts w:ascii="SassoonPrimaryInfant" w:hAnsi="SassoonPrimaryInfant" w:cs="Times New Roman"/>
          <w:color w:val="000000"/>
          <w:sz w:val="24"/>
          <w:szCs w:val="24"/>
          <w:u w:val="single"/>
        </w:rPr>
      </w:pPr>
      <w:r w:rsidRPr="00EE0966">
        <w:rPr>
          <w:rFonts w:ascii="SassoonPrimaryInfant" w:hAnsi="SassoonPrimaryInfant" w:cs="Arial"/>
          <w:b/>
          <w:bCs/>
          <w:color w:val="000000"/>
          <w:sz w:val="24"/>
          <w:szCs w:val="24"/>
          <w:u w:val="single"/>
        </w:rPr>
        <w:t>Procedure</w:t>
      </w:r>
    </w:p>
    <w:p w:rsidR="00EE0966" w:rsidRPr="00EE0966" w:rsidRDefault="00EE0966" w:rsidP="00EE0966">
      <w:pPr>
        <w:numPr>
          <w:ilvl w:val="0"/>
          <w:numId w:val="10"/>
        </w:numPr>
        <w:spacing w:after="0"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Staff follow through children’s interests through observation and consultation. Staff will facilitate a variety of quality, age and stage appropriate learning experiences in accordance with the principles of Curriculum for Excellence and, How Good is Our Early Learning &amp; Childcare, Realising the Ambition, GIRFEC</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Child centred planning, observation and recording will be an integral continuous process. Staff enhance children’s development and learning through provocation, teachable moments and high quality experiences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Children will initiate the planning process, share knowledge and communicate their interests and ideas through different means of consultation. The process will be recorded in their Adventure Books, plans and other visual ways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Information sharing will take place regularly between families, children, and staff</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lastRenderedPageBreak/>
        <w:t>Environments and experiences will be evaluated regularly through self-evaluation to ensure the quality of play and learning opportunities for all children is of a high standard and meeting individual needs</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Knowledgeable and well trained staff who have access to training opportunities to implement the curriculum professionally, effectively, enthusiastically, and creatively</w:t>
      </w:r>
    </w:p>
    <w:p w:rsidR="00EE0966" w:rsidRPr="00EE0966" w:rsidRDefault="00EE0966" w:rsidP="00EE0966">
      <w:pPr>
        <w:numPr>
          <w:ilvl w:val="0"/>
          <w:numId w:val="10"/>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Staff will ensure that all children are able to realise their potential through the promotion and recognition of achievement</w:t>
      </w:r>
    </w:p>
    <w:p w:rsidR="00EE0966" w:rsidRPr="00EE0966" w:rsidRDefault="00EE0966" w:rsidP="00EE0966">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Staff will receive guidance and support from the Senior Leadership Team regularly</w:t>
      </w:r>
    </w:p>
    <w:p w:rsidR="00EE0966" w:rsidRPr="0028460B" w:rsidRDefault="00EE0966" w:rsidP="00B90E83">
      <w:pPr>
        <w:rPr>
          <w:rFonts w:ascii="SassoonPrimaryInfant" w:hAnsi="SassoonPrimaryInfant"/>
        </w:rPr>
      </w:pPr>
    </w:p>
    <w:p w:rsidR="00EE0966" w:rsidRPr="00EE0966" w:rsidRDefault="00EE0966" w:rsidP="00EE0966">
      <w:pPr>
        <w:spacing w:after="0" w:line="240" w:lineRule="auto"/>
        <w:rPr>
          <w:rFonts w:ascii="SassoonPrimaryInfant" w:eastAsia="Times New Roman" w:hAnsi="SassoonPrimaryInfant" w:cs="Times New Roman"/>
          <w:color w:val="000000"/>
          <w:sz w:val="24"/>
          <w:szCs w:val="24"/>
          <w:u w:val="single"/>
          <w:lang w:eastAsia="en-GB"/>
        </w:rPr>
      </w:pPr>
      <w:r w:rsidRPr="00EE0966">
        <w:rPr>
          <w:rFonts w:ascii="SassoonPrimaryInfant" w:eastAsia="Times New Roman" w:hAnsi="SassoonPrimaryInfant" w:cs="Arial"/>
          <w:b/>
          <w:bCs/>
          <w:color w:val="000000"/>
          <w:sz w:val="24"/>
          <w:szCs w:val="24"/>
          <w:u w:val="single"/>
          <w:lang w:eastAsia="en-GB"/>
        </w:rPr>
        <w:t>Resources</w:t>
      </w:r>
    </w:p>
    <w:p w:rsidR="00EE0966" w:rsidRPr="00EE0966" w:rsidRDefault="00EE0966" w:rsidP="00EE0966">
      <w:pPr>
        <w:numPr>
          <w:ilvl w:val="0"/>
          <w:numId w:val="13"/>
        </w:numPr>
        <w:spacing w:after="0"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Indoor and outdoor play areas and the wider community e.g. Woods, library etc.</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Qualified staff, skilled in utilising space and resources to meet the needs of children and families</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Suitable, safe and secure environments which facilitate the delivery of curricular experiences for all children</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A well balanced, range of age and stage resources</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Partnership with other Early Years Centres, Primary Schools and High Schools, allowing for networking and smooth transitions</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Ongoing staff training to keep abreast of any new initiatives</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Curriculum for Excellence – Education Scotland</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Realising The Ambition</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Getting It Right For Every Child (GIRFEC)</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How good is our early learning and childcare (HGIOELCC)</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UN Conventions on the Rights of The Child</w:t>
      </w:r>
    </w:p>
    <w:p w:rsidR="00EE0966" w:rsidRPr="00EE0966" w:rsidRDefault="00EE0966" w:rsidP="00EE0966">
      <w:pPr>
        <w:numPr>
          <w:ilvl w:val="0"/>
          <w:numId w:val="13"/>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Setting The Table – NHS Health Scotland</w:t>
      </w:r>
    </w:p>
    <w:p w:rsidR="00EE0966" w:rsidRPr="005A3389" w:rsidRDefault="00EE0966" w:rsidP="00EE0966">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EE0966">
        <w:rPr>
          <w:rFonts w:ascii="SassoonPrimaryInfant" w:eastAsia="Times New Roman" w:hAnsi="SassoonPrimaryInfant" w:cs="Arial"/>
          <w:color w:val="000000"/>
          <w:sz w:val="24"/>
          <w:szCs w:val="24"/>
          <w:lang w:eastAsia="en-GB"/>
        </w:rPr>
        <w:t>Falkirk Council – Marvellous Mealtimes</w:t>
      </w:r>
    </w:p>
    <w:p w:rsidR="005A3389" w:rsidRPr="005A3389" w:rsidRDefault="005A3389" w:rsidP="005A3389">
      <w:pPr>
        <w:spacing w:after="0" w:line="240" w:lineRule="auto"/>
        <w:rPr>
          <w:rFonts w:ascii="SassoonPrimaryInfant" w:eastAsia="Times New Roman" w:hAnsi="SassoonPrimaryInfant" w:cs="Times New Roman"/>
          <w:color w:val="000000"/>
          <w:sz w:val="24"/>
          <w:szCs w:val="24"/>
          <w:u w:val="single"/>
          <w:lang w:eastAsia="en-GB"/>
        </w:rPr>
      </w:pPr>
      <w:r w:rsidRPr="005A3389">
        <w:rPr>
          <w:rFonts w:ascii="SassoonPrimaryInfant" w:eastAsia="Times New Roman" w:hAnsi="SassoonPrimaryInfant" w:cs="Arial"/>
          <w:b/>
          <w:bCs/>
          <w:color w:val="000000"/>
          <w:sz w:val="24"/>
          <w:szCs w:val="24"/>
          <w:u w:val="single"/>
          <w:lang w:eastAsia="en-GB"/>
        </w:rPr>
        <w:t>Monitoring</w:t>
      </w:r>
    </w:p>
    <w:p w:rsidR="005A3389" w:rsidRPr="005A3389" w:rsidRDefault="005A3389" w:rsidP="005A3389">
      <w:pPr>
        <w:spacing w:after="0" w:line="240" w:lineRule="auto"/>
        <w:rPr>
          <w:rFonts w:ascii="SassoonPrimaryInfant" w:eastAsia="Times New Roman" w:hAnsi="SassoonPrimaryInfant" w:cs="Times New Roman"/>
          <w:color w:val="000000"/>
          <w:sz w:val="24"/>
          <w:szCs w:val="24"/>
          <w:lang w:eastAsia="en-GB"/>
        </w:rPr>
      </w:pPr>
      <w:r w:rsidRPr="005A3389">
        <w:rPr>
          <w:rFonts w:ascii="SassoonPrimaryInfant" w:eastAsia="Times New Roman" w:hAnsi="SassoonPrimaryInfant" w:cs="Arial"/>
          <w:color w:val="000000"/>
          <w:sz w:val="24"/>
          <w:szCs w:val="24"/>
          <w:lang w:eastAsia="en-GB"/>
        </w:rPr>
        <w:t>To ensure the policy is being adhered to it must be monitored.</w:t>
      </w:r>
    </w:p>
    <w:p w:rsidR="005A3389" w:rsidRPr="005A3389" w:rsidRDefault="005A3389" w:rsidP="005A3389">
      <w:pPr>
        <w:numPr>
          <w:ilvl w:val="0"/>
          <w:numId w:val="14"/>
        </w:numPr>
        <w:spacing w:after="0" w:line="240" w:lineRule="auto"/>
        <w:rPr>
          <w:rFonts w:ascii="SassoonPrimaryInfant" w:eastAsia="Times New Roman" w:hAnsi="SassoonPrimaryInfant" w:cs="Times New Roman"/>
          <w:color w:val="000000"/>
          <w:sz w:val="24"/>
          <w:szCs w:val="24"/>
          <w:lang w:eastAsia="en-GB"/>
        </w:rPr>
      </w:pPr>
      <w:r w:rsidRPr="005A3389">
        <w:rPr>
          <w:rFonts w:ascii="SassoonPrimaryInfant" w:eastAsia="Times New Roman" w:hAnsi="SassoonPrimaryInfant" w:cs="Arial"/>
          <w:color w:val="000000"/>
          <w:sz w:val="24"/>
          <w:szCs w:val="24"/>
          <w:lang w:eastAsia="en-GB"/>
        </w:rPr>
        <w:t>Policy will be reviewed in line with new initiatives/ current national and current guidelines</w:t>
      </w:r>
    </w:p>
    <w:p w:rsidR="005A3389" w:rsidRPr="005A3389" w:rsidRDefault="005A3389" w:rsidP="005A3389">
      <w:pPr>
        <w:numPr>
          <w:ilvl w:val="0"/>
          <w:numId w:val="14"/>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5A3389">
        <w:rPr>
          <w:rFonts w:ascii="SassoonPrimaryInfant" w:eastAsia="Times New Roman" w:hAnsi="SassoonPrimaryInfant" w:cs="Arial"/>
          <w:color w:val="000000"/>
          <w:sz w:val="24"/>
          <w:szCs w:val="24"/>
          <w:lang w:eastAsia="en-GB"/>
        </w:rPr>
        <w:t>Ensure all staff are familiar with this policy</w:t>
      </w:r>
    </w:p>
    <w:p w:rsidR="005A3389" w:rsidRDefault="005A3389" w:rsidP="0028460B">
      <w:pPr>
        <w:numPr>
          <w:ilvl w:val="0"/>
          <w:numId w:val="14"/>
        </w:numPr>
        <w:spacing w:before="100" w:beforeAutospacing="1" w:after="100" w:afterAutospacing="1" w:line="240" w:lineRule="auto"/>
        <w:rPr>
          <w:rFonts w:ascii="SassoonPrimaryInfant" w:eastAsia="Times New Roman" w:hAnsi="SassoonPrimaryInfant" w:cs="Times New Roman"/>
          <w:color w:val="000000"/>
          <w:sz w:val="24"/>
          <w:szCs w:val="24"/>
          <w:lang w:eastAsia="en-GB"/>
        </w:rPr>
      </w:pPr>
      <w:r w:rsidRPr="005A3389">
        <w:rPr>
          <w:rFonts w:ascii="SassoonPrimaryInfant" w:eastAsia="Times New Roman" w:hAnsi="SassoonPrimaryInfant" w:cs="Arial"/>
          <w:color w:val="000000"/>
          <w:sz w:val="24"/>
          <w:szCs w:val="24"/>
          <w:lang w:eastAsia="en-GB"/>
        </w:rPr>
        <w:t>Self-evaluation/monitoring will be carried out by staff and leadership.  All developments will be actioned and adhered to</w:t>
      </w:r>
    </w:p>
    <w:p w:rsidR="0028460B" w:rsidRPr="005A3389" w:rsidRDefault="0028460B" w:rsidP="005A3389">
      <w:pPr>
        <w:spacing w:after="0" w:line="240" w:lineRule="auto"/>
        <w:rPr>
          <w:rFonts w:ascii="SassoonPrimaryInfant" w:eastAsia="Times New Roman" w:hAnsi="SassoonPrimaryInfant" w:cs="Times New Roman"/>
          <w:color w:val="000000"/>
          <w:sz w:val="24"/>
          <w:szCs w:val="24"/>
          <w:lang w:eastAsia="en-GB"/>
        </w:rPr>
      </w:pPr>
      <w:r w:rsidRPr="005A3389">
        <w:rPr>
          <w:rFonts w:ascii="SassoonPrimaryInfant" w:hAnsi="SassoonPrimaryInfant" w:cs="Arial"/>
          <w:sz w:val="24"/>
        </w:rPr>
        <w:t xml:space="preserve">Policy Written and adopted </w:t>
      </w:r>
      <w:r w:rsidR="008053CC" w:rsidRPr="005A3389">
        <w:rPr>
          <w:rFonts w:ascii="SassoonPrimaryInfant" w:hAnsi="SassoonPrimaryInfant" w:cs="Arial"/>
          <w:sz w:val="24"/>
        </w:rPr>
        <w:t xml:space="preserve">August </w:t>
      </w:r>
      <w:r w:rsidR="007F3C27" w:rsidRPr="005A3389">
        <w:rPr>
          <w:rFonts w:ascii="SassoonPrimaryInfant" w:hAnsi="SassoonPrimaryInfant" w:cs="Arial"/>
          <w:sz w:val="24"/>
        </w:rPr>
        <w:t>2023</w:t>
      </w:r>
    </w:p>
    <w:p w:rsidR="00ED2793" w:rsidRDefault="00ED2793" w:rsidP="00ED2793">
      <w:pPr>
        <w:rPr>
          <w:rFonts w:ascii="SassoonPrimaryInfant" w:hAnsi="SassoonPrimaryInfant" w:cs="Arial"/>
          <w:sz w:val="24"/>
        </w:rPr>
      </w:pPr>
      <w:r>
        <w:rPr>
          <w:rFonts w:ascii="SassoonPrimaryInfant" w:hAnsi="SassoonPrimaryInfant" w:cs="Arial"/>
          <w:sz w:val="24"/>
        </w:rPr>
        <w:t>Next review: September 2024</w:t>
      </w:r>
    </w:p>
    <w:p w:rsidR="00ED2793" w:rsidRDefault="00ED2793" w:rsidP="00ED2793">
      <w:pPr>
        <w:rPr>
          <w:rFonts w:ascii="SassoonPrimaryInfant" w:hAnsi="SassoonPrimaryInfant" w:cs="Arial"/>
          <w:sz w:val="24"/>
        </w:rPr>
      </w:pPr>
    </w:p>
    <w:p w:rsidR="00ED2793" w:rsidRDefault="00ED2793" w:rsidP="00ED2793">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ED2793" w:rsidRDefault="00ED2793" w:rsidP="00ED2793">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7A24B5" w:rsidRPr="005A3389" w:rsidRDefault="00ED2793" w:rsidP="00ED2793">
      <w:pPr>
        <w:rPr>
          <w:rFonts w:ascii="SassoonPrimaryInfant" w:hAnsi="SassoonPrimaryInfant" w:cs="Arial"/>
          <w:sz w:val="24"/>
        </w:rPr>
      </w:pPr>
      <w:r>
        <w:rPr>
          <w:rFonts w:ascii="SassoonPrimaryInfant" w:hAnsi="SassoonPrimaryInfant" w:cs="Arial"/>
          <w:sz w:val="24"/>
        </w:rPr>
        <w:t>In consultation with ELC practitioners</w:t>
      </w:r>
      <w:bookmarkStart w:id="0" w:name="_GoBack"/>
      <w:bookmarkEnd w:id="0"/>
    </w:p>
    <w:sectPr w:rsidR="007A24B5" w:rsidRPr="005A3389"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2314"/>
    <w:multiLevelType w:val="multilevel"/>
    <w:tmpl w:val="FFCCE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21C0C"/>
    <w:multiLevelType w:val="multilevel"/>
    <w:tmpl w:val="42E6F7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3F42D4"/>
    <w:multiLevelType w:val="multilevel"/>
    <w:tmpl w:val="F1C81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46F5F"/>
    <w:multiLevelType w:val="multilevel"/>
    <w:tmpl w:val="D4D6A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8" w15:restartNumberingAfterBreak="0">
    <w:nsid w:val="3CAF482B"/>
    <w:multiLevelType w:val="hybridMultilevel"/>
    <w:tmpl w:val="3B2C8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5896790"/>
    <w:multiLevelType w:val="multilevel"/>
    <w:tmpl w:val="42E6F7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5"/>
  </w:num>
  <w:num w:numId="4">
    <w:abstractNumId w:val="10"/>
  </w:num>
  <w:num w:numId="5">
    <w:abstractNumId w:val="1"/>
  </w:num>
  <w:num w:numId="6">
    <w:abstractNumId w:val="7"/>
  </w:num>
  <w:num w:numId="7">
    <w:abstractNumId w:val="9"/>
  </w:num>
  <w:num w:numId="8">
    <w:abstractNumId w:val="6"/>
  </w:num>
  <w:num w:numId="9">
    <w:abstractNumId w:val="3"/>
  </w:num>
  <w:num w:numId="10">
    <w:abstractNumId w:val="8"/>
  </w:num>
  <w:num w:numId="11">
    <w:abstractNumId w:val="4"/>
  </w:num>
  <w:num w:numId="12">
    <w:abstractNumId w:val="0"/>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3427C"/>
    <w:rsid w:val="00091C5F"/>
    <w:rsid w:val="000F33CE"/>
    <w:rsid w:val="001237A6"/>
    <w:rsid w:val="00126F17"/>
    <w:rsid w:val="0026368A"/>
    <w:rsid w:val="002750AC"/>
    <w:rsid w:val="0028460B"/>
    <w:rsid w:val="002963EC"/>
    <w:rsid w:val="003A39C3"/>
    <w:rsid w:val="003C152C"/>
    <w:rsid w:val="003D59DC"/>
    <w:rsid w:val="0045698A"/>
    <w:rsid w:val="004869B7"/>
    <w:rsid w:val="00494CED"/>
    <w:rsid w:val="004D1171"/>
    <w:rsid w:val="00565AF6"/>
    <w:rsid w:val="00576931"/>
    <w:rsid w:val="005A3389"/>
    <w:rsid w:val="005F1A62"/>
    <w:rsid w:val="00683E2A"/>
    <w:rsid w:val="007534D6"/>
    <w:rsid w:val="00760100"/>
    <w:rsid w:val="00770B89"/>
    <w:rsid w:val="00793866"/>
    <w:rsid w:val="007A24B5"/>
    <w:rsid w:val="007C2238"/>
    <w:rsid w:val="007F3C27"/>
    <w:rsid w:val="008053CC"/>
    <w:rsid w:val="008073DB"/>
    <w:rsid w:val="008138B0"/>
    <w:rsid w:val="00831312"/>
    <w:rsid w:val="00890CCA"/>
    <w:rsid w:val="008E4F44"/>
    <w:rsid w:val="00922067"/>
    <w:rsid w:val="00924A95"/>
    <w:rsid w:val="00940E77"/>
    <w:rsid w:val="009A00B1"/>
    <w:rsid w:val="009C218C"/>
    <w:rsid w:val="00AA480E"/>
    <w:rsid w:val="00AB1F2B"/>
    <w:rsid w:val="00AD48D4"/>
    <w:rsid w:val="00B26868"/>
    <w:rsid w:val="00B41258"/>
    <w:rsid w:val="00B90E83"/>
    <w:rsid w:val="00CA7CF8"/>
    <w:rsid w:val="00CC6F86"/>
    <w:rsid w:val="00D15CB5"/>
    <w:rsid w:val="00DB42BB"/>
    <w:rsid w:val="00DD4C7E"/>
    <w:rsid w:val="00E007B1"/>
    <w:rsid w:val="00E30A86"/>
    <w:rsid w:val="00E462F6"/>
    <w:rsid w:val="00E841F4"/>
    <w:rsid w:val="00EB36C2"/>
    <w:rsid w:val="00ED2793"/>
    <w:rsid w:val="00EE0966"/>
    <w:rsid w:val="00F25462"/>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FEBE0D"/>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customStyle="1" w:styleId="c6">
    <w:name w:val="c6"/>
    <w:basedOn w:val="Normal"/>
    <w:rsid w:val="00EE09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1">
    <w:name w:val="c11"/>
    <w:basedOn w:val="DefaultParagraphFont"/>
    <w:rsid w:val="00EE0966"/>
  </w:style>
  <w:style w:type="character" w:customStyle="1" w:styleId="c0">
    <w:name w:val="c0"/>
    <w:basedOn w:val="DefaultParagraphFont"/>
    <w:rsid w:val="00EE0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841519">
      <w:bodyDiv w:val="1"/>
      <w:marLeft w:val="0"/>
      <w:marRight w:val="0"/>
      <w:marTop w:val="0"/>
      <w:marBottom w:val="0"/>
      <w:divBdr>
        <w:top w:val="none" w:sz="0" w:space="0" w:color="auto"/>
        <w:left w:val="none" w:sz="0" w:space="0" w:color="auto"/>
        <w:bottom w:val="none" w:sz="0" w:space="0" w:color="auto"/>
        <w:right w:val="none" w:sz="0" w:space="0" w:color="auto"/>
      </w:divBdr>
    </w:div>
    <w:div w:id="654838657">
      <w:bodyDiv w:val="1"/>
      <w:marLeft w:val="0"/>
      <w:marRight w:val="0"/>
      <w:marTop w:val="0"/>
      <w:marBottom w:val="0"/>
      <w:divBdr>
        <w:top w:val="none" w:sz="0" w:space="0" w:color="auto"/>
        <w:left w:val="none" w:sz="0" w:space="0" w:color="auto"/>
        <w:bottom w:val="none" w:sz="0" w:space="0" w:color="auto"/>
        <w:right w:val="none" w:sz="0" w:space="0" w:color="auto"/>
      </w:divBdr>
    </w:div>
    <w:div w:id="1005936838">
      <w:bodyDiv w:val="1"/>
      <w:marLeft w:val="0"/>
      <w:marRight w:val="0"/>
      <w:marTop w:val="0"/>
      <w:marBottom w:val="0"/>
      <w:divBdr>
        <w:top w:val="none" w:sz="0" w:space="0" w:color="auto"/>
        <w:left w:val="none" w:sz="0" w:space="0" w:color="auto"/>
        <w:bottom w:val="none" w:sz="0" w:space="0" w:color="auto"/>
        <w:right w:val="none" w:sz="0" w:space="0" w:color="auto"/>
      </w:divBdr>
    </w:div>
    <w:div w:id="1194152245">
      <w:bodyDiv w:val="1"/>
      <w:marLeft w:val="0"/>
      <w:marRight w:val="0"/>
      <w:marTop w:val="0"/>
      <w:marBottom w:val="0"/>
      <w:divBdr>
        <w:top w:val="none" w:sz="0" w:space="0" w:color="auto"/>
        <w:left w:val="none" w:sz="0" w:space="0" w:color="auto"/>
        <w:bottom w:val="none" w:sz="0" w:space="0" w:color="auto"/>
        <w:right w:val="none" w:sz="0" w:space="0" w:color="auto"/>
      </w:divBdr>
    </w:div>
    <w:div w:id="1864198307">
      <w:bodyDiv w:val="1"/>
      <w:marLeft w:val="0"/>
      <w:marRight w:val="0"/>
      <w:marTop w:val="0"/>
      <w:marBottom w:val="0"/>
      <w:divBdr>
        <w:top w:val="none" w:sz="0" w:space="0" w:color="auto"/>
        <w:left w:val="none" w:sz="0" w:space="0" w:color="auto"/>
        <w:bottom w:val="none" w:sz="0" w:space="0" w:color="auto"/>
        <w:right w:val="none" w:sz="0" w:space="0" w:color="auto"/>
      </w:divBdr>
    </w:div>
    <w:div w:id="20521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Class </a:t>
          </a:r>
        </a:p>
        <a:p>
          <a:r>
            <a:rPr lang="en-GB" b="1">
              <a:latin typeface="SassoonPrimaryInfant" pitchFamily="2" charset="0"/>
            </a:rPr>
            <a:t> Curriculum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Class </a:t>
          </a:r>
        </a:p>
        <a:p>
          <a:pPr lvl="0" algn="ctr" defTabSz="755650">
            <a:lnSpc>
              <a:spcPct val="90000"/>
            </a:lnSpc>
            <a:spcBef>
              <a:spcPct val="0"/>
            </a:spcBef>
            <a:spcAft>
              <a:spcPct val="35000"/>
            </a:spcAft>
          </a:pPr>
          <a:r>
            <a:rPr lang="en-GB" sz="1700" b="1" kern="1200">
              <a:latin typeface="SassoonPrimaryInfant" pitchFamily="2" charset="0"/>
            </a:rPr>
            <a:t> Curriculum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FDC67-3AE8-4448-8522-DF844A517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6</cp:revision>
  <cp:lastPrinted>2023-03-17T16:13:00Z</cp:lastPrinted>
  <dcterms:created xsi:type="dcterms:W3CDTF">2023-09-07T10:53:00Z</dcterms:created>
  <dcterms:modified xsi:type="dcterms:W3CDTF">2024-09-12T09:32:00Z</dcterms:modified>
</cp:coreProperties>
</file>